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BF" w:rsidRPr="001C12BF" w:rsidRDefault="004925C3">
      <w:pPr>
        <w:pStyle w:val="10"/>
        <w:keepNext/>
        <w:keepLines/>
        <w:shd w:val="clear" w:color="auto" w:fill="auto"/>
        <w:rPr>
          <w:rFonts w:ascii="Times New Roman" w:hAnsi="Times New Roman" w:cs="Times New Roman"/>
          <w:sz w:val="22"/>
          <w:szCs w:val="22"/>
        </w:rPr>
      </w:pPr>
      <w:bookmarkStart w:id="0" w:name="bookmark0"/>
      <w:bookmarkStart w:id="1" w:name="bookmark1"/>
      <w:bookmarkStart w:id="2" w:name="_GoBack"/>
      <w:bookmarkEnd w:id="2"/>
      <w:r w:rsidRPr="001C12BF">
        <w:rPr>
          <w:rFonts w:ascii="Times New Roman" w:hAnsi="Times New Roman" w:cs="Times New Roman"/>
          <w:sz w:val="22"/>
          <w:szCs w:val="22"/>
        </w:rPr>
        <w:t xml:space="preserve"> </w:t>
      </w:r>
      <w:r w:rsidR="008B010A" w:rsidRPr="001C12BF">
        <w:rPr>
          <w:rFonts w:ascii="Times New Roman" w:hAnsi="Times New Roman" w:cs="Times New Roman"/>
          <w:sz w:val="22"/>
          <w:szCs w:val="22"/>
        </w:rPr>
        <w:t xml:space="preserve">Прайс-лист на обучение </w:t>
      </w:r>
      <w:bookmarkEnd w:id="0"/>
      <w:bookmarkEnd w:id="1"/>
    </w:p>
    <w:tbl>
      <w:tblPr>
        <w:tblOverlap w:val="never"/>
        <w:tblW w:w="126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19"/>
        <w:gridCol w:w="6"/>
        <w:gridCol w:w="10010"/>
        <w:gridCol w:w="13"/>
        <w:gridCol w:w="1764"/>
        <w:gridCol w:w="7"/>
        <w:gridCol w:w="60"/>
        <w:gridCol w:w="15"/>
      </w:tblGrid>
      <w:tr w:rsidR="001C12BF" w:rsidRPr="001C12BF" w:rsidTr="001C12BF">
        <w:trPr>
          <w:gridAfter w:val="1"/>
          <w:wAfter w:w="15" w:type="dxa"/>
          <w:trHeight w:val="533"/>
        </w:trPr>
        <w:tc>
          <w:tcPr>
            <w:tcW w:w="10762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Направление / Курс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Цена за слушателя, руб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Антитеррористическая подготовка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«Антитеррористическая защищенность образовательных организаций» (72ч)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874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83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должностных лиц по направлению «Основы антитеррористической подготовки должностных лиц, обеспечивающих безопасность организаций» (72ч)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331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Безопасность дорожного движения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Вождение в сложных дорожных условиях (включает программы «Защитное вождение» и «Безопасное вождение») (32ч)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3 000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«Безопасное вождение» (16ч)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3 000</w:t>
            </w:r>
          </w:p>
        </w:tc>
      </w:tr>
      <w:tr w:rsidR="001C12BF" w:rsidRPr="001C12BF" w:rsidTr="001C12BF">
        <w:trPr>
          <w:gridAfter w:val="1"/>
          <w:wAfter w:w="15" w:type="dxa"/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«Ежегодное обучение водителей автотранспортных средств» (20ч)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600</w:t>
            </w:r>
          </w:p>
        </w:tc>
      </w:tr>
      <w:tr w:rsidR="001C12BF" w:rsidRPr="001C12BF" w:rsidTr="001C12BF">
        <w:trPr>
          <w:gridAfter w:val="1"/>
          <w:wAfter w:w="15" w:type="dxa"/>
          <w:trHeight w:val="60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 w:rsidP="000A4513">
            <w:pPr>
              <w:pStyle w:val="a4"/>
              <w:shd w:val="clear" w:color="auto" w:fill="auto"/>
              <w:spacing w:line="28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«Ежегодное обучение водителей транспортных средств с газобаллонным оборудованием» (40ч)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gridAfter w:val="1"/>
          <w:wAfter w:w="15" w:type="dxa"/>
          <w:trHeight w:val="341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«Защитное вождение» (16ч)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3 000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«Повышение квалификации специалистов, обеспечивающих безопасность дорожного движения» (32ч)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«Подготовка водителей транспортных средств, оборудованными устройствами для подачи специальных световых и звуковых сигналов» (36ч)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«Профессиональная переподготовка диспетчера автомобильного и городского наземного электрического транспорта» (256ч)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10 000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«Профессиональная переподготовка контролёра технического состояния автотранспортных средств» (256ч)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10 000</w:t>
            </w:r>
          </w:p>
        </w:tc>
      </w:tr>
      <w:tr w:rsidR="001C12BF" w:rsidRPr="001C12BF" w:rsidTr="001C12BF">
        <w:trPr>
          <w:gridAfter w:val="1"/>
          <w:wAfter w:w="15" w:type="dxa"/>
          <w:trHeight w:val="605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«Профессиональная переподготовка специалистов, ответственных за обеспечение безопасности дорожного движения» (256ч)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10 000</w:t>
            </w:r>
          </w:p>
        </w:tc>
      </w:tr>
      <w:tr w:rsidR="001C12BF" w:rsidRPr="001C12BF" w:rsidTr="001C12BF">
        <w:trPr>
          <w:gridAfter w:val="1"/>
          <w:wAfter w:w="15" w:type="dxa"/>
          <w:trHeight w:val="346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lastRenderedPageBreak/>
              <w:t>3.</w:t>
            </w:r>
          </w:p>
        </w:tc>
        <w:tc>
          <w:tcPr>
            <w:tcW w:w="10035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Библиотечное дело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874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Направление / Курс</w:t>
            </w:r>
          </w:p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«Библиотечное дело» (260ч)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spacing w:line="28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Бухгалтерский учет, анализ  и аудит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«Административно-хозяйственное обеспечение деятельности» (260ч)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12 000</w:t>
            </w:r>
          </w:p>
        </w:tc>
      </w:tr>
      <w:tr w:rsidR="001C12BF" w:rsidRPr="001C12BF" w:rsidTr="001C12BF">
        <w:trPr>
          <w:gridAfter w:val="1"/>
          <w:wAfter w:w="15" w:type="dxa"/>
          <w:trHeight w:val="60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«Бухгалтерский учет, анализ и аудит в коммерческих организациях» (260ч)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12 000</w:t>
            </w:r>
          </w:p>
        </w:tc>
      </w:tr>
      <w:tr w:rsidR="001C12BF" w:rsidRPr="001C12BF" w:rsidTr="001C12BF">
        <w:trPr>
          <w:gridAfter w:val="1"/>
          <w:wAfter w:w="15" w:type="dxa"/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по программе «Бухгалтерский учет в бюджетной организации» (260ч)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5.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 w:rsidP="000A4513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Гражданская оборона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341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ГО и защите от ЧС работников эвакуационных органов (72ч)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10035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ГО и защите от ЧС руководителей организаций, не отнесенных к категории по ГО (72ч)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341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5.3.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ГО и защите от ЧС уполномоченного по решению задач в области ГО и ЧС (72ч)</w:t>
            </w:r>
          </w:p>
        </w:tc>
        <w:tc>
          <w:tcPr>
            <w:tcW w:w="1844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5.4.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преподавателей-организаторов курса «Основы безопасности жизнедеятельности» (72ч)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5.5.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Подготовка персонала дежурно-диспетчерских служб в рамках функционирования системы обеспечения вызова экстренных оперативных служб по единому номеру «112» (72ч)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5.6.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«Обучение по ГО и защите от ЧС должностных лиц и специалистов органов управления ГО и РСЧС» (108ч)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5.7.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«Обучение по ГО и защите от ЧС должностных лиц и специалистов сил ГО и РСЧС» (108ч)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5.8.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«Обучение по ГО и защите от ЧС председателей КЧС и ПБ организаций» (108ч)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5.9.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«Обучение по ГО и защите от ЧС руководителей занятий по ГО и защите от ЧС» (36ч)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60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5.10.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«Обучение по ГО и защите от ЧС руководителей организаций, отнесенных к категории по ГО» (72ч)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566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5.11.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«Обучение по ГО и защите от ЧС членов КЧС и ПБ организаций» (108ч)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60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5.12.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«Обучение работающего населения в области гражданской обороны и защиты от чрезвычайных ситуаций природного и техногенного характера» (19ч)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85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5.13.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«Подготовка персонала дежурно-диспетчерских служб в рамках функционирования системы обеспечения вызова экстренных оперативных служб по единому номеру «112» (36ч)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614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5.14.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«Программа курсового обучения работающего населения в области ГО и защиты от ЧС» (19ч)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1"/>
          <w:wAfter w:w="15" w:type="dxa"/>
          <w:trHeight w:val="336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6.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Доступная среда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341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Создание доступной среды жизнедеятельности инвалидов (72ч)</w:t>
            </w:r>
          </w:p>
        </w:tc>
        <w:tc>
          <w:tcPr>
            <w:tcW w:w="1844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2 000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7.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 w:rsidP="00FC1FB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Защита персональных данных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341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защите персональных данных (72ч)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5 000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8.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 w:rsidP="00FC1FB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Метрологическое обеспечение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341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8.1.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«Метрологическое обеспечение» (72ч)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36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9.</w:t>
            </w:r>
          </w:p>
        </w:tc>
        <w:tc>
          <w:tcPr>
            <w:tcW w:w="10035" w:type="dxa"/>
            <w:gridSpan w:val="3"/>
            <w:shd w:val="clear" w:color="auto" w:fill="FFFFFF"/>
          </w:tcPr>
          <w:p w:rsidR="001C12BF" w:rsidRPr="001C12BF" w:rsidRDefault="001C12BF" w:rsidP="00FC1FB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Обучение компьютерным программам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326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9.1.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I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. 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 xml:space="preserve">Работа в 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Excel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(базовый уровень) (16ч)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9.2.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 xml:space="preserve">II. Работа в 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Excel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(специалист) (16ч)</w:t>
            </w:r>
          </w:p>
        </w:tc>
        <w:tc>
          <w:tcPr>
            <w:tcW w:w="1844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341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9.3.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III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. 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 xml:space="preserve">Работа в 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Excel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(экс перт) (16ч)</w:t>
            </w:r>
          </w:p>
        </w:tc>
        <w:tc>
          <w:tcPr>
            <w:tcW w:w="1844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10.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Обучение нефтяников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778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10.1.</w:t>
            </w:r>
          </w:p>
        </w:tc>
        <w:tc>
          <w:tcPr>
            <w:tcW w:w="10035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«Контроль скважины. Управление скважиной при газонефтеводопрояв лениях» (20ч)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614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10.2.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«Бурильщик капитального ремонта скважин» (206ч)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gridAfter w:val="1"/>
          <w:wAfter w:w="15" w:type="dxa"/>
          <w:trHeight w:val="586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10.3.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«Помощник бурильщика капитального ремонта скважин» (160ч)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5 500</w:t>
            </w:r>
          </w:p>
        </w:tc>
      </w:tr>
      <w:tr w:rsidR="001C12BF" w:rsidRPr="001C12BF" w:rsidTr="001C12BF">
        <w:trPr>
          <w:gridAfter w:val="1"/>
          <w:wAfter w:w="15" w:type="dxa"/>
          <w:trHeight w:val="346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Охрана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821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11.1.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 w:rsidP="00FC1FB0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для работников стационарных постов охраны на объектах образования «Работник по обеспечению охраны образовательных организаций (2 уровень квалификации)» (24ч)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883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11.2.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для работников стационарных постов охраны на объектах образования «Работник по обеспечению охраны образовательных организаций (5 уровень квалификации)» (34ч)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326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12.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Охрана труда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341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Курс повышения квалификации «Инструктор по обучению оказания первой помощи» (72ч)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3 000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12.2.</w:t>
            </w:r>
          </w:p>
        </w:tc>
        <w:tc>
          <w:tcPr>
            <w:tcW w:w="10035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Курс повышения квалификации «Оказание первой помощи до оказания медицинской помощи» (72ч)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3 000</w:t>
            </w:r>
          </w:p>
        </w:tc>
      </w:tr>
      <w:tr w:rsidR="001C12BF" w:rsidRPr="001C12BF" w:rsidTr="001C12BF">
        <w:trPr>
          <w:gridAfter w:val="1"/>
          <w:wAfter w:w="15" w:type="dxa"/>
          <w:trHeight w:val="595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12.3.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проверке знаний требований охраны труда групп смешанного состава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1114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12.4.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проверке знаний требований охраны труда педагогических работников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руководителей производственной практики обучающихся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854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12.5.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проверке знаний требований охраны труда руководителей, заместителей руководителей, заместителей главных инженеров по охране труда, работодателей - физических лиц и иных лиц, занимающихся предпринимательской деятельностью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1114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12.6.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проверке знаний требований охраны труда руководителей, специалистов, инженерно-технических работников, осуществляющих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85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12.7.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проверке знаний требований охраны труда специалистов органов исполнительной власти субъектов Российской Федерации, а также специалистов органов местного самоуправления в области охраны труда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864"/>
        </w:trPr>
        <w:tc>
          <w:tcPr>
            <w:tcW w:w="727" w:type="dxa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12.8.</w:t>
            </w:r>
          </w:p>
        </w:tc>
        <w:tc>
          <w:tcPr>
            <w:tcW w:w="10035" w:type="dxa"/>
            <w:gridSpan w:val="3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проверке знаний требований охраны труда специалистов служб охраны труда, работников, на которых работодателем возложены обязанности организации работы по охране труда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0F15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1565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12.9.</w:t>
            </w:r>
          </w:p>
        </w:tc>
        <w:tc>
          <w:tcPr>
            <w:tcW w:w="10010" w:type="dxa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проверке знаний требований охраны труда специалистов федеральных органов исполнительной власти, органов исполнительной власти субъектов Российской Федерации в области охраны труда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0F159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859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12.10.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8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проверке знаний требований охраны труда уполномоченных (доверенных) лиц по охране труда професс иональных союзов и иных уполномоченных работниками представ ительных органов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595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12.11.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проверке знаний требований охраны труда членов комиссий по охране труда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605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12.12.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9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охране труда и проверки знаний требований охраны труда членов комитетов (комиссий) по охране труда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595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12.13.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инженеров по охране труда, специалистов по охране труда и лиц, ответственных за состояние охраны труда в организации (72ч)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12.14.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Правила охраны труда при выполнении охранных функций и оказания охранных услуг (40ч)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1 500</w:t>
            </w:r>
          </w:p>
        </w:tc>
      </w:tr>
      <w:tr w:rsidR="001C12BF" w:rsidRPr="001C12BF" w:rsidTr="001C12BF">
        <w:trPr>
          <w:gridAfter w:val="1"/>
          <w:wAfter w:w="15" w:type="dxa"/>
          <w:trHeight w:val="59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12.15.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«Обучение по оказанию первой помощи пострадавшим на производстве» (16ч)</w:t>
            </w:r>
          </w:p>
        </w:tc>
        <w:tc>
          <w:tcPr>
            <w:tcW w:w="1844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700</w:t>
            </w:r>
          </w:p>
        </w:tc>
      </w:tr>
      <w:tr w:rsidR="001C12BF" w:rsidRPr="001C12BF" w:rsidTr="001C12BF">
        <w:trPr>
          <w:gridAfter w:val="1"/>
          <w:wAfter w:w="15" w:type="dxa"/>
          <w:trHeight w:val="350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12.16.</w:t>
            </w:r>
          </w:p>
        </w:tc>
        <w:tc>
          <w:tcPr>
            <w:tcW w:w="10010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«Обучение по оказанию первой помощи» (16ч)</w:t>
            </w:r>
          </w:p>
        </w:tc>
        <w:tc>
          <w:tcPr>
            <w:tcW w:w="1844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700</w:t>
            </w:r>
          </w:p>
        </w:tc>
      </w:tr>
      <w:tr w:rsidR="001C12BF" w:rsidRPr="001C12BF" w:rsidTr="001C12BF">
        <w:trPr>
          <w:gridAfter w:val="1"/>
          <w:wAfter w:w="15" w:type="dxa"/>
          <w:trHeight w:val="341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2.17.</w:t>
            </w:r>
          </w:p>
        </w:tc>
        <w:tc>
          <w:tcPr>
            <w:tcW w:w="10010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«Ответственный за безопасную эксплуатацию лифтов» (72ч)</w:t>
            </w:r>
          </w:p>
        </w:tc>
        <w:tc>
          <w:tcPr>
            <w:tcW w:w="1844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605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12.18.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«Ответственный за организацию безопасной эксплуатации подъемных платформ для инвалидов» (72ч)</w:t>
            </w:r>
          </w:p>
        </w:tc>
        <w:tc>
          <w:tcPr>
            <w:tcW w:w="1844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1"/>
          <w:wAfter w:w="15" w:type="dxa"/>
          <w:trHeight w:val="307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12.19.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 w:rsidP="008B010A">
            <w:pPr>
              <w:pStyle w:val="a9"/>
              <w:shd w:val="clear" w:color="auto" w:fill="auto"/>
              <w:spacing w:line="283" w:lineRule="auto"/>
              <w:ind w:left="115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«Техническое содержание и безопасная эксплуатация аттракционной техники и надувного игрового оборудования» (72ч)</w:t>
            </w:r>
          </w:p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7 000</w:t>
            </w:r>
          </w:p>
        </w:tc>
      </w:tr>
      <w:tr w:rsidR="001C12BF" w:rsidRPr="001C12BF" w:rsidTr="001C12BF">
        <w:trPr>
          <w:gridAfter w:val="1"/>
          <w:wAfter w:w="15" w:type="dxa"/>
          <w:trHeight w:val="307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13.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 w:rsidP="008B010A">
            <w:pPr>
              <w:pStyle w:val="11"/>
              <w:shd w:val="clear" w:color="auto" w:fill="auto"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Охрана труда при работе на высоте</w:t>
            </w:r>
          </w:p>
          <w:p w:rsidR="001C12BF" w:rsidRPr="001C12BF" w:rsidRDefault="001C12BF" w:rsidP="008B010A">
            <w:pPr>
              <w:pStyle w:val="a9"/>
              <w:shd w:val="clear" w:color="auto" w:fill="auto"/>
              <w:spacing w:line="283" w:lineRule="auto"/>
              <w:ind w:left="115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4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1"/>
          <w:wAfter w:w="15" w:type="dxa"/>
          <w:trHeight w:val="307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13.1.</w:t>
            </w:r>
          </w:p>
        </w:tc>
        <w:tc>
          <w:tcPr>
            <w:tcW w:w="10010" w:type="dxa"/>
            <w:shd w:val="clear" w:color="auto" w:fill="FFFFFF"/>
            <w:vAlign w:val="bottom"/>
          </w:tcPr>
          <w:p w:rsidR="001C12BF" w:rsidRPr="001C12BF" w:rsidRDefault="001C12BF" w:rsidP="008B010A">
            <w:pPr>
              <w:pStyle w:val="11"/>
              <w:shd w:val="clear" w:color="auto" w:fill="auto"/>
              <w:tabs>
                <w:tab w:val="left" w:pos="11155"/>
                <w:tab w:val="left" w:pos="1315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безопасным методам и приемам выполнения работ на высоте без применения средств</w:t>
            </w:r>
          </w:p>
          <w:p w:rsidR="001C12BF" w:rsidRPr="001C12BF" w:rsidRDefault="001C12BF" w:rsidP="008B010A">
            <w:pPr>
              <w:pStyle w:val="11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подмащивания, выполняемых на высоте 5 м и более, а также работ, выполняемых на расстоянии менее</w:t>
            </w:r>
          </w:p>
          <w:p w:rsidR="001C12BF" w:rsidRPr="001C12BF" w:rsidRDefault="001C12BF" w:rsidP="00FC1FB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 м от неогражденных перепадов по высоте более 5 м на площадках при отсутствии защитных ограждений либо при высоте защитных ограждений, составляющей менее 1,1 м, работников 1 группы безопасности (16ч)</w:t>
            </w:r>
          </w:p>
          <w:p w:rsidR="001C12BF" w:rsidRPr="001C12BF" w:rsidRDefault="001C12BF" w:rsidP="008B010A">
            <w:pPr>
              <w:pStyle w:val="11"/>
              <w:shd w:val="clear" w:color="auto" w:fill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2 000</w:t>
            </w:r>
          </w:p>
        </w:tc>
      </w:tr>
      <w:tr w:rsidR="001C12BF" w:rsidRPr="001C12BF" w:rsidTr="001C12BF">
        <w:trPr>
          <w:trHeight w:val="1378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13.2.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 w:rsidP="00FC1FB0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безопасным методам и приемам выполнения работ на высоте без применения средств подмащивания, выполняемых на высоте 5 м и более, а также работ, выполняемых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ограждений, составляющей менее 1,1 м, работников 2 группы безопасности (16ч)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2 000</w:t>
            </w:r>
          </w:p>
        </w:tc>
      </w:tr>
      <w:tr w:rsidR="001C12BF" w:rsidRPr="001C12BF" w:rsidTr="001C12BF">
        <w:trPr>
          <w:trHeight w:val="1358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13.3.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3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безопасным методам и приемам выполнения работ на высоте без применения средств подмащивания, выполняемых на высоте 5 м и более, а также работ, выполняемых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ограждений, составляющей менее 1,1 м, работников 3 группы безопасности (18ч)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2 000</w:t>
            </w:r>
          </w:p>
        </w:tc>
      </w:tr>
      <w:tr w:rsidR="001C12BF" w:rsidRPr="001C12BF" w:rsidTr="001C12BF">
        <w:trPr>
          <w:trHeight w:val="1368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13.4.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безопасным методам и приемам выполнения работ на высоте без применения средств подмащивания, выполняемых на высоте 5 м и более, а также работ, выполняемых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ограждений, составляющей менее 1,1 м, работников 3 группы безопасности (72ч) (72ч)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trHeight w:val="1872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13.5.</w:t>
            </w:r>
          </w:p>
        </w:tc>
        <w:tc>
          <w:tcPr>
            <w:tcW w:w="10048" w:type="dxa"/>
            <w:gridSpan w:val="4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безопасным методам и приемам выполнения работ на высоте без применения средств подмащивания, выполняемых на высоте 5 м и более, а также работ, выполняемых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ограждений, составляющей менее 1,1 м, работников 3 группы безопасности (специалисты, проводящие обучение работам на высоте, а также члены аттестационных комиссий организаций, проводящих обучение безопасным методам и приемам выполнения работ на высоте, и 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работодателей) (18ч)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2 000</w:t>
            </w:r>
          </w:p>
        </w:tc>
      </w:tr>
      <w:tr w:rsidR="001C12BF" w:rsidRPr="001C12BF" w:rsidTr="001C12BF">
        <w:trPr>
          <w:trHeight w:val="874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13.6.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83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безопасным методам и приемам выполнения работ на высоте с применением средств подмащивания (например леса, подмости, вышки, люльки, лестницы и т.д.), а также на площадках с защитными ограждениями высотой 1,1 м и более (16ч)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2 000</w:t>
            </w:r>
          </w:p>
        </w:tc>
      </w:tr>
      <w:tr w:rsidR="001C12BF" w:rsidRPr="001C12BF" w:rsidTr="001C12BF">
        <w:trPr>
          <w:trHeight w:val="331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14.</w:t>
            </w:r>
          </w:p>
        </w:tc>
        <w:tc>
          <w:tcPr>
            <w:tcW w:w="10048" w:type="dxa"/>
            <w:gridSpan w:val="4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Педагогика и психология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trHeight w:val="341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14.1.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«Психолог» (250ч)</w:t>
            </w:r>
          </w:p>
        </w:tc>
        <w:tc>
          <w:tcPr>
            <w:tcW w:w="1846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12 000</w:t>
            </w:r>
          </w:p>
        </w:tc>
      </w:tr>
      <w:tr w:rsidR="001C12BF" w:rsidRPr="001C12BF" w:rsidTr="001C12BF">
        <w:trPr>
          <w:trHeight w:val="350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15.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Повышение квалификации для допуска в СРО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trHeight w:val="562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«Безопасность строительства и качество возведения бетонных и железобетонных конструкций» (72ч)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60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«Безопасность строительства и качество возведения каменных, металлических и деревянных строительных конструкций»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59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15.3.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«Безопасность строительства и качество выполнения геодезических, подготовительных и земляных работ, устройства оснований и фундаментов»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60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15.4.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«Безопасность строительства и качество выполнения общестроительных работ»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59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15.5.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«Безопасность строительства и качество выполнения фасадных работ, устройства кровель, защиты строительных конструкций, трубопроводов и оборудования»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60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15.6.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«Безопасность строительства и качество монтажных и пусконаладочных работ»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59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15.7.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«Безопасность строительства и качество устройства инженерных систем и сетей»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350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15.8.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«Безопасность строительства и осуществление контроля» (72ч)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59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15.9.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«Безопасность строительства. Организация строительства, реконструкции и капитального ремонта»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60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15.10.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«Проведение энергетических обследований с целью повышения энергетической эффективности и энергосбережения. Энергоаудит»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59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15.11.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обследованию строительных конструкций зданий и сооружений»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859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15.12.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организации подготовки проектной строительной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341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15.13.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подготовке архитектурных решений» (72ч)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350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15.14.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подготовке конструктивных решений» (72ч)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59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15.15.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подготовке проектов мероприятий по обеспечению доступа маломобильных групп населения»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610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15.16.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576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15.17.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подготовке проектов мероприятий по охране окружающей среды»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60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15.18.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подготовке проектов организации строительства, сносу и демонтажу зданий и сооружений, продлению срока эксплуатации и консервации»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850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15.19.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подготовке сведений о внутреннем инженерном оборудовании, внутренних сетях инженерно-технического обеспечения, о перечне инженерно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softHyphen/>
              <w:t>технических мероприятий»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60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15.20.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подготовке сведений о наружных сетях инженерно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softHyphen/>
              <w:t>технического обеспечения, о перечне инженерно-технических мероприятий»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595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15.21.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подготовке схемы планировочной организации земельного участка»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350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15.22.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«Работы по подготовке технологических решений» (72ч)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341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15.23.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«Ценообразование и сметное нормирование» (72ч)</w:t>
            </w:r>
          </w:p>
        </w:tc>
        <w:tc>
          <w:tcPr>
            <w:tcW w:w="1764" w:type="dxa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370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15.24.</w:t>
            </w:r>
          </w:p>
        </w:tc>
        <w:tc>
          <w:tcPr>
            <w:tcW w:w="10023" w:type="dxa"/>
            <w:gridSpan w:val="2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«Энергосбережение и энергоэффективность»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3"/>
          <w:wAfter w:w="82" w:type="dxa"/>
          <w:trHeight w:val="326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16.</w:t>
            </w:r>
          </w:p>
        </w:tc>
        <w:tc>
          <w:tcPr>
            <w:tcW w:w="10023" w:type="dxa"/>
            <w:gridSpan w:val="2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Повышение квалификации и профессиональная переподготовка учителей и педагогов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3"/>
          <w:wAfter w:w="82" w:type="dxa"/>
          <w:trHeight w:val="850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16.1.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«Педагог (мастер) профессионального (производственного) обучения, профессионального образования и дополнительного профессионального образования» (256ч)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12 000</w:t>
            </w:r>
          </w:p>
        </w:tc>
      </w:tr>
      <w:tr w:rsidR="001C12BF" w:rsidRPr="001C12BF" w:rsidTr="001C12BF">
        <w:trPr>
          <w:gridAfter w:val="3"/>
          <w:wAfter w:w="82" w:type="dxa"/>
          <w:trHeight w:val="605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16.2.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«Педагог профессионального обучения, профессионального образования и ДПО» (256ч)</w:t>
            </w:r>
          </w:p>
        </w:tc>
        <w:tc>
          <w:tcPr>
            <w:tcW w:w="1764" w:type="dxa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12 000</w:t>
            </w:r>
          </w:p>
        </w:tc>
      </w:tr>
      <w:tr w:rsidR="001C12BF" w:rsidRPr="001C12BF" w:rsidTr="001C12BF">
        <w:trPr>
          <w:gridAfter w:val="3"/>
          <w:wAfter w:w="82" w:type="dxa"/>
          <w:trHeight w:val="595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16.3.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«Педагогика и методика дошкольного образования» (256ч)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7 000</w:t>
            </w:r>
          </w:p>
        </w:tc>
      </w:tr>
      <w:tr w:rsidR="001C12BF" w:rsidRPr="001C12BF" w:rsidTr="001C12BF">
        <w:trPr>
          <w:gridAfter w:val="3"/>
          <w:wAfter w:w="82" w:type="dxa"/>
          <w:trHeight w:val="350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17.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Повышение квалификации рабочих и служащих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3"/>
          <w:wAfter w:w="82" w:type="dxa"/>
          <w:trHeight w:val="850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17.1.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 по программе повышения квалификации рабочих и служащих «Безопасные приемы и методы труда в соответствии с Правилами безопасности сетей газораспределения и газопотребления» (40ч)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gridAfter w:val="3"/>
          <w:wAfter w:w="82" w:type="dxa"/>
          <w:trHeight w:val="610"/>
        </w:trPr>
        <w:tc>
          <w:tcPr>
            <w:tcW w:w="752" w:type="dxa"/>
            <w:gridSpan w:val="3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17.2.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 по программе повышения квалификации рабочих и служащих «Контролер-посадчик аттракциона (специалист по обслуживанию аттракциона)» (40ч)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trHeight w:val="533"/>
        </w:trPr>
        <w:tc>
          <w:tcPr>
            <w:tcW w:w="727" w:type="dxa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17.3.</w:t>
            </w:r>
          </w:p>
        </w:tc>
        <w:tc>
          <w:tcPr>
            <w:tcW w:w="10048" w:type="dxa"/>
            <w:gridSpan w:val="4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 по программе повышения квалификации рабочих и служащих «Обучение персонала на право обслуживания и ремонта взрывозащищенного электрооборудования» (40ч)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trHeight w:val="605"/>
        </w:trPr>
        <w:tc>
          <w:tcPr>
            <w:tcW w:w="727" w:type="dxa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17.4.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 по программе повышения квалификации рабочих и служащих «Персонал, обслуживающий паровые и водогрейные котлы» (40ч)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17.5.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 по программе повышения квалификации рабочих и служащих «Персонал, обслуживающий сосуды, работающие под избыточным давлением» (40ч)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trHeight w:val="605"/>
        </w:trPr>
        <w:tc>
          <w:tcPr>
            <w:tcW w:w="727" w:type="dxa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17.6.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 по программе повышения квалификации рабочих и служащих «Персонал, обслуживающий трубопроводы пара и горячей воды» (40ч)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 w:rsidP="000F1591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17.7.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 w:rsidP="000F1591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 по программе повышения квалификации рабочих и служащих «Специалист, ответственный за безопасную эксплуатацию бытового газового оборудования» (40ч)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4 000</w:t>
            </w:r>
          </w:p>
        </w:tc>
      </w:tr>
      <w:tr w:rsidR="001C12BF" w:rsidRPr="001C12BF" w:rsidTr="001C12BF">
        <w:trPr>
          <w:trHeight w:val="35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18.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Пожарная безопасность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trHeight w:val="341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18.1.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 w:rsidP="00FC1FB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Обучение по курсу «Правила безопасного ведения газоопасных, огневых и ремонтных работ» (72ч)</w:t>
            </w:r>
          </w:p>
        </w:tc>
        <w:tc>
          <w:tcPr>
            <w:tcW w:w="1846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trHeight w:val="350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18.2.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 w:rsidP="00FC1FB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Пожарно-технический минимум для работников, осуществляющих пожароопасные работы (11ч)</w:t>
            </w:r>
          </w:p>
        </w:tc>
        <w:tc>
          <w:tcPr>
            <w:tcW w:w="1846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1 200</w:t>
            </w:r>
          </w:p>
        </w:tc>
      </w:tr>
      <w:tr w:rsidR="001C12BF" w:rsidRPr="001C12BF" w:rsidTr="001C12BF">
        <w:trPr>
          <w:trHeight w:val="595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18.3.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9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Пожарно-технический минимум для руководителей и ответственных за пожарную безопасность в учреждениях (офисах) (10ч)</w:t>
            </w:r>
          </w:p>
        </w:tc>
        <w:tc>
          <w:tcPr>
            <w:tcW w:w="1846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1 000</w:t>
            </w:r>
          </w:p>
        </w:tc>
      </w:tr>
      <w:tr w:rsidR="001C12BF" w:rsidRPr="001C12BF" w:rsidTr="001C12BF">
        <w:trPr>
          <w:trHeight w:val="60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18.4.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Пожарно-технический минимум для руководителей и ответственных за пожарную безопасность организаций торговли, общественного питания, баз и складов (14ч)</w:t>
            </w:r>
          </w:p>
        </w:tc>
        <w:tc>
          <w:tcPr>
            <w:tcW w:w="1846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1 200</w:t>
            </w:r>
          </w:p>
        </w:tc>
      </w:tr>
      <w:tr w:rsidR="001C12BF" w:rsidRPr="001C12BF" w:rsidTr="001C12BF">
        <w:trPr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18.5.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Пожарно-технический минимум для руководителей организаций и лиц, ответственных за пожарную безопасность и проведение противопожарного инструктажа (28ч)</w:t>
            </w:r>
          </w:p>
        </w:tc>
        <w:tc>
          <w:tcPr>
            <w:tcW w:w="1846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1 200</w:t>
            </w:r>
          </w:p>
        </w:tc>
      </w:tr>
      <w:tr w:rsidR="001C12BF" w:rsidRPr="001C12BF" w:rsidTr="001C12BF">
        <w:trPr>
          <w:trHeight w:val="35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18.6.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Пожарно-технический минимум для руководителей подразделений пожароопасных производств (14ч)</w:t>
            </w:r>
          </w:p>
        </w:tc>
        <w:tc>
          <w:tcPr>
            <w:tcW w:w="1846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1 200</w:t>
            </w:r>
          </w:p>
        </w:tc>
      </w:tr>
      <w:tr w:rsidR="001C12BF" w:rsidRPr="001C12BF" w:rsidTr="001C12BF">
        <w:trPr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18.7.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Пожарно-технический минимум для сотрудников, осуществляющих круглосуточную охрану организаций (7ч)</w:t>
            </w:r>
          </w:p>
        </w:tc>
        <w:tc>
          <w:tcPr>
            <w:tcW w:w="1846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1 000</w:t>
            </w:r>
          </w:p>
        </w:tc>
      </w:tr>
      <w:tr w:rsidR="001C12BF" w:rsidRPr="001C12BF" w:rsidTr="001C12BF">
        <w:trPr>
          <w:gridAfter w:val="3"/>
          <w:wAfter w:w="82" w:type="dxa"/>
          <w:trHeight w:val="547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21.</w:t>
            </w:r>
          </w:p>
        </w:tc>
        <w:tc>
          <w:tcPr>
            <w:tcW w:w="10023" w:type="dxa"/>
            <w:gridSpan w:val="2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Противодействие коррупции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3"/>
          <w:wAfter w:w="82" w:type="dxa"/>
          <w:trHeight w:val="595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21.1.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«Противодействие коррупции в системе государственного и муниципального управления» (72ч)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3 000</w:t>
            </w:r>
          </w:p>
        </w:tc>
      </w:tr>
      <w:tr w:rsidR="001C12BF" w:rsidRPr="001C12BF" w:rsidTr="001C12BF">
        <w:trPr>
          <w:gridAfter w:val="3"/>
          <w:wAfter w:w="82" w:type="dxa"/>
          <w:trHeight w:val="346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22.</w:t>
            </w:r>
          </w:p>
        </w:tc>
        <w:tc>
          <w:tcPr>
            <w:tcW w:w="10023" w:type="dxa"/>
            <w:gridSpan w:val="2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Профессиональное обучение по профессиям рабочих и служащих</w:t>
            </w:r>
          </w:p>
        </w:tc>
        <w:tc>
          <w:tcPr>
            <w:tcW w:w="1764" w:type="dxa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gridAfter w:val="2"/>
          <w:wAfter w:w="75" w:type="dxa"/>
          <w:trHeight w:val="600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должности служащего «Социальный работник (для работников организаций социального обслуживания)» (260ч)</w:t>
            </w:r>
          </w:p>
        </w:tc>
        <w:tc>
          <w:tcPr>
            <w:tcW w:w="1771" w:type="dxa"/>
            <w:gridSpan w:val="2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5000</w:t>
            </w:r>
          </w:p>
        </w:tc>
      </w:tr>
      <w:tr w:rsidR="001C12BF" w:rsidRPr="001C12BF" w:rsidTr="001C12BF">
        <w:trPr>
          <w:gridAfter w:val="2"/>
          <w:wAfter w:w="75" w:type="dxa"/>
          <w:trHeight w:val="346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22.2.</w:t>
            </w:r>
          </w:p>
        </w:tc>
        <w:tc>
          <w:tcPr>
            <w:tcW w:w="10023" w:type="dxa"/>
            <w:gridSpan w:val="2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«Арматурщик» (120ч)</w:t>
            </w:r>
          </w:p>
        </w:tc>
        <w:tc>
          <w:tcPr>
            <w:tcW w:w="1771" w:type="dxa"/>
            <w:gridSpan w:val="2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5000</w:t>
            </w:r>
          </w:p>
        </w:tc>
      </w:tr>
      <w:tr w:rsidR="001C12BF" w:rsidRPr="001C12BF" w:rsidTr="001C12BF">
        <w:trPr>
          <w:gridAfter w:val="2"/>
          <w:wAfter w:w="75" w:type="dxa"/>
          <w:trHeight w:val="341"/>
        </w:trPr>
        <w:tc>
          <w:tcPr>
            <w:tcW w:w="752" w:type="dxa"/>
            <w:gridSpan w:val="3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22.3.</w:t>
            </w:r>
          </w:p>
        </w:tc>
        <w:tc>
          <w:tcPr>
            <w:tcW w:w="10023" w:type="dxa"/>
            <w:gridSpan w:val="2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«Каменщик» (72ч)</w:t>
            </w:r>
          </w:p>
        </w:tc>
        <w:tc>
          <w:tcPr>
            <w:tcW w:w="1771" w:type="dxa"/>
            <w:gridSpan w:val="2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5000</w:t>
            </w:r>
          </w:p>
        </w:tc>
      </w:tr>
      <w:tr w:rsidR="001C12BF" w:rsidRPr="001C12BF" w:rsidTr="001C12BF">
        <w:trPr>
          <w:gridAfter w:val="2"/>
          <w:wAfter w:w="75" w:type="dxa"/>
          <w:trHeight w:val="350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22.4.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«Кладовщик» (256ч)</w:t>
            </w:r>
          </w:p>
        </w:tc>
        <w:tc>
          <w:tcPr>
            <w:tcW w:w="1771" w:type="dxa"/>
            <w:gridSpan w:val="2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gridAfter w:val="2"/>
          <w:wAfter w:w="75" w:type="dxa"/>
          <w:trHeight w:val="312"/>
        </w:trPr>
        <w:tc>
          <w:tcPr>
            <w:tcW w:w="752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22.5.</w:t>
            </w:r>
          </w:p>
        </w:tc>
        <w:tc>
          <w:tcPr>
            <w:tcW w:w="10023" w:type="dxa"/>
            <w:gridSpan w:val="2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«Лифтер», 2 разряд (72ч)</w:t>
            </w:r>
          </w:p>
        </w:tc>
        <w:tc>
          <w:tcPr>
            <w:tcW w:w="1771" w:type="dxa"/>
            <w:gridSpan w:val="2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5000</w:t>
            </w:r>
          </w:p>
        </w:tc>
      </w:tr>
      <w:tr w:rsidR="001C12BF" w:rsidRPr="001C12BF" w:rsidTr="001C12BF">
        <w:trPr>
          <w:trHeight w:val="355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10029" w:type="dxa"/>
            <w:gridSpan w:val="3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«Маляр» (72ч)</w:t>
            </w:r>
          </w:p>
        </w:tc>
        <w:tc>
          <w:tcPr>
            <w:tcW w:w="1846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rPr>
          <w:trHeight w:val="1106"/>
        </w:trPr>
        <w:tc>
          <w:tcPr>
            <w:tcW w:w="746" w:type="dxa"/>
            <w:gridSpan w:val="2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22.7.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«Монтажник приборов и аппаратуры автоматического контроля, регулирования и управления» (250ч)</w:t>
            </w:r>
          </w:p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5000</w:t>
            </w:r>
          </w:p>
        </w:tc>
      </w:tr>
      <w:tr w:rsidR="001C12BF" w:rsidRPr="001C12BF" w:rsidTr="001C12BF">
        <w:trPr>
          <w:trHeight w:val="605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22.8.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FC1FB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 xml:space="preserve">  Программа профессионального обучения по профессии рабочего «Монтажник электрических</w:t>
            </w:r>
          </w:p>
          <w:p w:rsidR="001C12BF" w:rsidRPr="001C12BF" w:rsidRDefault="001C12BF" w:rsidP="00FC1FB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подъёмников (лифтов)» (по профстандарту) (120ч)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5000</w:t>
            </w:r>
          </w:p>
        </w:tc>
      </w:tr>
      <w:tr w:rsidR="001C12BF" w:rsidRPr="001C12BF" w:rsidTr="001C12BF">
        <w:trPr>
          <w:trHeight w:val="341"/>
        </w:trPr>
        <w:tc>
          <w:tcPr>
            <w:tcW w:w="746" w:type="dxa"/>
            <w:gridSpan w:val="2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22.9.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FC1FB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«Оператор котельной» (120ч)</w:t>
            </w:r>
          </w:p>
        </w:tc>
        <w:tc>
          <w:tcPr>
            <w:tcW w:w="1846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5000</w:t>
            </w:r>
          </w:p>
        </w:tc>
      </w:tr>
      <w:tr w:rsidR="001C12BF" w:rsidRPr="001C12BF" w:rsidTr="001C12BF">
        <w:trPr>
          <w:trHeight w:val="350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22.10.</w:t>
            </w:r>
          </w:p>
        </w:tc>
        <w:tc>
          <w:tcPr>
            <w:tcW w:w="10029" w:type="dxa"/>
            <w:gridSpan w:val="3"/>
            <w:shd w:val="clear" w:color="auto" w:fill="FFFFFF"/>
            <w:vAlign w:val="center"/>
          </w:tcPr>
          <w:p w:rsidR="001C12BF" w:rsidRPr="001C12BF" w:rsidRDefault="001C12BF" w:rsidP="00FC1FB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«Стропальщик» (120ч)</w:t>
            </w:r>
          </w:p>
        </w:tc>
        <w:tc>
          <w:tcPr>
            <w:tcW w:w="1846" w:type="dxa"/>
            <w:gridSpan w:val="4"/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2 500</w:t>
            </w:r>
          </w:p>
        </w:tc>
      </w:tr>
      <w:tr w:rsidR="001C12BF" w:rsidRPr="001C12BF" w:rsidTr="001C12BF">
        <w:trPr>
          <w:trHeight w:val="595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FC1FB0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«Электромеханик по лифтам» (по профстандарту) (120ч)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5000</w:t>
            </w:r>
          </w:p>
        </w:tc>
      </w:tr>
      <w:tr w:rsidR="001C12BF" w:rsidRPr="001C12BF" w:rsidTr="001C12BF">
        <w:trPr>
          <w:trHeight w:val="605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22.12.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FC1FB0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профессионального обучения по профессии рабочего «Электромонтер по ремонту и обслуживанию электрооборудования» (120ч)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595"/>
        </w:trPr>
        <w:tc>
          <w:tcPr>
            <w:tcW w:w="746" w:type="dxa"/>
            <w:gridSpan w:val="2"/>
            <w:shd w:val="clear" w:color="auto" w:fill="FFFFFF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22.13.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«Наладчик приборов, аппаратуры и систем автоматического контроля, регулирования и управления» (250ч)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350"/>
        </w:trPr>
        <w:tc>
          <w:tcPr>
            <w:tcW w:w="746" w:type="dxa"/>
            <w:gridSpan w:val="2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22.14.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«Антикоррозийщик» (72ч)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595"/>
        </w:trPr>
        <w:tc>
          <w:tcPr>
            <w:tcW w:w="746" w:type="dxa"/>
            <w:gridSpan w:val="2"/>
            <w:shd w:val="clear" w:color="auto" w:fill="FFFFFF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22.15.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«Изолировщик на термоизоляции» (72ч)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605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22.16.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профессиональной подготовки по профессии рабочего </w:t>
            </w:r>
            <w:r w:rsidR="00570C41" w:rsidRPr="001C12BF">
              <w:rPr>
                <w:rFonts w:ascii="Times New Roman" w:hAnsi="Times New Roman" w:cs="Times New Roman"/>
                <w:sz w:val="22"/>
                <w:szCs w:val="22"/>
              </w:rPr>
              <w:t xml:space="preserve">«Кровельщик по рулонным кровлям 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и по кровлям из штучных материалов» (72ч)</w:t>
            </w:r>
          </w:p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595"/>
        </w:trPr>
        <w:tc>
          <w:tcPr>
            <w:tcW w:w="746" w:type="dxa"/>
            <w:gridSpan w:val="2"/>
            <w:shd w:val="clear" w:color="auto" w:fill="FFFFFF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22.17.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(120ч)</w:t>
            </w:r>
          </w:p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«Лаборант химического анализа»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605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22.18.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«Машинист компрессорных установок» (256ч)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341"/>
        </w:trPr>
        <w:tc>
          <w:tcPr>
            <w:tcW w:w="746" w:type="dxa"/>
            <w:gridSpan w:val="2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22.19.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рабочего«Машинист котлов» (120ч)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605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22.20.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«Машинист крана (крановщик) 3 разряда» (72ч)</w:t>
            </w:r>
          </w:p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595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22.21.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«Машинист электростанции передвижной» (120ч)</w:t>
            </w:r>
          </w:p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rPr>
          <w:trHeight w:val="610"/>
        </w:trPr>
        <w:tc>
          <w:tcPr>
            <w:tcW w:w="746" w:type="dxa"/>
            <w:gridSpan w:val="2"/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22.22.</w:t>
            </w:r>
          </w:p>
        </w:tc>
        <w:tc>
          <w:tcPr>
            <w:tcW w:w="10029" w:type="dxa"/>
            <w:gridSpan w:val="3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«Машинист-обходчик по турбинному оборудованию» (72ч)</w:t>
            </w:r>
          </w:p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22.23.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«Монтажник по монтажу стальных и железобетонных конструкций» (72ч)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22.24.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«Оператор-термист на передвижных термических установках» (256ч)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22.25.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«Пескоструйщик» (108ч)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22.26.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«Плотник» (72ч)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3 500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22.27.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«Слесарь по ремонту технологических установок» (72ч)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22.28.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8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«Слесарь по эксплуатации и ремонту газового оборудования» (72ч)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22.29.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«Слесарь-сантехник» (72ч)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22.30.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«Штукатур» (72ч)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22.31.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подготовки по профессии рабочего «Сварщик» (150ч)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22.32.</w:t>
            </w:r>
          </w:p>
        </w:tc>
        <w:tc>
          <w:tcPr>
            <w:tcW w:w="10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Профессиональное обучение по профессии рабочего "Рабочий люльки" (120ч)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23.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Радиационная безопасность и радиационный контроль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23.1.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«Радиационная безопасность персонала при проведении рентгенологических исследований» (72ч)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23.2.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«Радиационная безопасность при обращении с генерирующими источниками излучения. Радиационный контроль и защита» (72ч)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23.3.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«Радиационная безопасность при работе с денежными знаками с радиоактивным загрязнением» (72ч)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23.4.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«Радиационный и дозиметрический контроль лома и отходов черных и цветных металлов» (72ч)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24.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Социальная работа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24.1.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«Специалист по социальной работе» (260ч)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25.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Техносферная безопасность. Охрана труда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25.1.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 по курсу «Техносферная безопасность. Охрана труда» (256ч)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 w:rsidP="003F4A72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12 000</w:t>
            </w:r>
          </w:p>
        </w:tc>
      </w:tr>
      <w:tr w:rsidR="001C12BF" w:rsidRPr="001C12BF" w:rsidTr="001C12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26.</w:t>
            </w:r>
          </w:p>
        </w:tc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Транспортная безопасность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trHeight w:val="787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ab/>
              <w:t>26.1.</w:t>
            </w:r>
          </w:p>
        </w:tc>
        <w:tc>
          <w:tcPr>
            <w:tcW w:w="10048" w:type="dxa"/>
            <w:gridSpan w:val="4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«Повышение квалификации работников субъекта транспортной инфраструктуры, подразделения транспортной безопасности, выполняющих работы, непосредственно связанных с обеспечением транспортной безопасности объекта транспортной безопасности» (96ч)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7 000</w:t>
            </w:r>
          </w:p>
        </w:tc>
      </w:tr>
      <w:tr w:rsidR="001C12BF" w:rsidRPr="001C12BF" w:rsidTr="001C12BF">
        <w:trPr>
          <w:trHeight w:val="1118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26.2.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«Повышение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средства» (93ч)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7 000</w:t>
            </w:r>
          </w:p>
        </w:tc>
      </w:tr>
      <w:tr w:rsidR="001C12BF" w:rsidRPr="001C12BF" w:rsidTr="001C12BF">
        <w:trPr>
          <w:trHeight w:val="85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26.3.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3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«Повышение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транспортном средстве» (20ч)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4 500</w:t>
            </w:r>
          </w:p>
        </w:tc>
      </w:tr>
      <w:tr w:rsidR="001C12BF" w:rsidRPr="001C12BF" w:rsidTr="001C12BF">
        <w:trPr>
          <w:trHeight w:val="869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26.4.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83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«Повышение квалификации работников, осуществляющих досмотр, дополнительный досмотр, повторный досмотр в целях обеспечения транспортной безопасности» (51ч)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7 000</w:t>
            </w:r>
          </w:p>
        </w:tc>
      </w:tr>
      <w:tr w:rsidR="001C12BF" w:rsidRPr="001C12BF" w:rsidTr="001C12BF">
        <w:trPr>
          <w:trHeight w:val="336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10048" w:type="dxa"/>
            <w:gridSpan w:val="4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Управление государственными и муниципальными закупками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27.1.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«Контрактная система в сфере закупок товаров, работ, услуг для обеспечения государственных и муниципальных нужд. 44 - ФЗ (для руководителей)» (40ч)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1C12BF" w:rsidRPr="001C12BF" w:rsidTr="001C12BF">
        <w:trPr>
          <w:trHeight w:val="60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27.2.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«Контрактная система в сфере закупок товаров, работ, услуг для обеспечения государственных и муниципальных нужд. 44 - ФЗ» (108ч)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1C12BF" w:rsidRPr="001C12BF" w:rsidTr="001C12BF">
        <w:trPr>
          <w:trHeight w:val="595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27.3.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«Контрактная система в сфере закупок товаров, работ и услуг для обеспечения государственных и муниципальных нужд» (260ч)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5 500</w:t>
            </w:r>
          </w:p>
        </w:tc>
      </w:tr>
      <w:tr w:rsidR="001C12BF" w:rsidRPr="001C12BF" w:rsidTr="001C12BF">
        <w:trPr>
          <w:trHeight w:val="350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28.</w:t>
            </w:r>
          </w:p>
        </w:tc>
        <w:tc>
          <w:tcPr>
            <w:tcW w:w="10048" w:type="dxa"/>
            <w:gridSpan w:val="4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Управление персоналом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12BF" w:rsidRPr="001C12BF" w:rsidTr="001C12BF">
        <w:trPr>
          <w:trHeight w:val="595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28.1.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 w:rsidP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«Специалист по организационному и документационному обеспечению управления организацией»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256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00</w:t>
            </w:r>
          </w:p>
        </w:tc>
      </w:tr>
      <w:tr w:rsidR="001C12BF" w:rsidRPr="001C12BF" w:rsidTr="001C12BF">
        <w:trPr>
          <w:trHeight w:val="605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28.2.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«Специалист по работе (управлению) персоналом» (256ч)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1C12BF" w:rsidRPr="001C12BF" w:rsidTr="001C12BF">
        <w:trPr>
          <w:trHeight w:val="341"/>
        </w:trPr>
        <w:tc>
          <w:tcPr>
            <w:tcW w:w="727" w:type="dxa"/>
            <w:shd w:val="clear" w:color="auto" w:fill="FFFFFF"/>
            <w:vAlign w:val="center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28.3.</w:t>
            </w:r>
          </w:p>
        </w:tc>
        <w:tc>
          <w:tcPr>
            <w:tcW w:w="10048" w:type="dxa"/>
            <w:gridSpan w:val="4"/>
            <w:shd w:val="clear" w:color="auto" w:fill="FFFFFF"/>
          </w:tcPr>
          <w:p w:rsidR="001C12BF" w:rsidRPr="001C12BF" w:rsidRDefault="001C12BF" w:rsidP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профессиональной переподготовки «Управление персоналом» (520 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25 000</w:t>
            </w:r>
          </w:p>
        </w:tc>
      </w:tr>
      <w:tr w:rsidR="001C12BF" w:rsidRPr="001C12BF" w:rsidTr="001C12BF">
        <w:trPr>
          <w:trHeight w:val="346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29.</w:t>
            </w:r>
          </w:p>
        </w:tc>
        <w:tc>
          <w:tcPr>
            <w:tcW w:w="10048" w:type="dxa"/>
            <w:gridSpan w:val="4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Экологическая безопасность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12BF" w:rsidRPr="001C12BF" w:rsidTr="001C12BF">
        <w:trPr>
          <w:trHeight w:val="341"/>
        </w:trPr>
        <w:tc>
          <w:tcPr>
            <w:tcW w:w="727" w:type="dxa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29.1.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квалификации лиц на право работы с отходами 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I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>-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IV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 xml:space="preserve">класса опасности 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>NEW</w:t>
            </w:r>
            <w:r w:rsidRPr="001C12BF">
              <w:rPr>
                <w:rFonts w:ascii="Times New Roman" w:hAnsi="Times New Roman" w:cs="Times New Roman"/>
                <w:sz w:val="22"/>
                <w:szCs w:val="22"/>
                <w:lang w:eastAsia="en-US" w:bidi="en-US"/>
              </w:rPr>
              <w:t xml:space="preserve"> </w:t>
            </w: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(112ч)</w:t>
            </w:r>
          </w:p>
        </w:tc>
        <w:tc>
          <w:tcPr>
            <w:tcW w:w="1846" w:type="dxa"/>
            <w:gridSpan w:val="4"/>
            <w:shd w:val="clear" w:color="auto" w:fill="FFFFFF"/>
            <w:vAlign w:val="bottom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4 400</w:t>
            </w:r>
          </w:p>
        </w:tc>
      </w:tr>
      <w:tr w:rsidR="001C12BF" w:rsidRPr="001C12BF" w:rsidTr="001C12BF">
        <w:trPr>
          <w:trHeight w:val="610"/>
        </w:trPr>
        <w:tc>
          <w:tcPr>
            <w:tcW w:w="727" w:type="dxa"/>
            <w:shd w:val="clear" w:color="auto" w:fill="FFFFFF"/>
          </w:tcPr>
          <w:p w:rsidR="001C12BF" w:rsidRPr="001C12BF" w:rsidRDefault="001C12BF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29.2.</w:t>
            </w:r>
          </w:p>
        </w:tc>
        <w:tc>
          <w:tcPr>
            <w:tcW w:w="10048" w:type="dxa"/>
            <w:gridSpan w:val="4"/>
            <w:shd w:val="clear" w:color="auto" w:fill="FFFFFF"/>
            <w:vAlign w:val="bottom"/>
          </w:tcPr>
          <w:p w:rsidR="001C12BF" w:rsidRPr="001C12BF" w:rsidRDefault="001C12BF">
            <w:pPr>
              <w:pStyle w:val="a4"/>
              <w:shd w:val="clear" w:color="auto" w:fill="auto"/>
              <w:spacing w:line="276" w:lineRule="auto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sz w:val="22"/>
                <w:szCs w:val="22"/>
              </w:rPr>
              <w:t>Программа повышения квалификации «Обеспечение экологической безопасности руководителями и специалистами общехозяйственных систем управления» (72ч)</w:t>
            </w:r>
          </w:p>
        </w:tc>
        <w:tc>
          <w:tcPr>
            <w:tcW w:w="1846" w:type="dxa"/>
            <w:gridSpan w:val="4"/>
            <w:shd w:val="clear" w:color="auto" w:fill="FFFFFF"/>
          </w:tcPr>
          <w:p w:rsidR="001C12BF" w:rsidRPr="001C12BF" w:rsidRDefault="001C12BF" w:rsidP="003F4A72">
            <w:pPr>
              <w:pStyle w:val="a4"/>
              <w:shd w:val="clear" w:color="auto" w:fill="auto"/>
              <w:ind w:firstLin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2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3 200</w:t>
            </w:r>
          </w:p>
        </w:tc>
      </w:tr>
    </w:tbl>
    <w:p w:rsidR="008B010A" w:rsidRPr="001C12BF" w:rsidRDefault="008B010A">
      <w:pPr>
        <w:rPr>
          <w:rFonts w:ascii="Times New Roman" w:hAnsi="Times New Roman" w:cs="Times New Roman"/>
          <w:sz w:val="22"/>
          <w:szCs w:val="22"/>
        </w:rPr>
      </w:pPr>
    </w:p>
    <w:sectPr w:rsidR="008B010A" w:rsidRPr="001C12BF">
      <w:pgSz w:w="16840" w:h="11909" w:orient="landscape"/>
      <w:pgMar w:top="1579" w:right="1220" w:bottom="1579" w:left="1225" w:header="0" w:footer="11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E76" w:rsidRDefault="00A57E76">
      <w:r>
        <w:separator/>
      </w:r>
    </w:p>
  </w:endnote>
  <w:endnote w:type="continuationSeparator" w:id="0">
    <w:p w:rsidR="00A57E76" w:rsidRDefault="00A5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E76" w:rsidRDefault="00A57E76"/>
  </w:footnote>
  <w:footnote w:type="continuationSeparator" w:id="0">
    <w:p w:rsidR="00A57E76" w:rsidRDefault="00A57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F"/>
    <w:rsid w:val="000A4513"/>
    <w:rsid w:val="000C15B9"/>
    <w:rsid w:val="000F1591"/>
    <w:rsid w:val="001C12BF"/>
    <w:rsid w:val="002953D7"/>
    <w:rsid w:val="003D296D"/>
    <w:rsid w:val="003F4A72"/>
    <w:rsid w:val="004925C3"/>
    <w:rsid w:val="00570C41"/>
    <w:rsid w:val="007C5F83"/>
    <w:rsid w:val="00892D81"/>
    <w:rsid w:val="008B010A"/>
    <w:rsid w:val="00976912"/>
    <w:rsid w:val="00A20CD3"/>
    <w:rsid w:val="00A57E76"/>
    <w:rsid w:val="00B52CC0"/>
    <w:rsid w:val="00BD751A"/>
    <w:rsid w:val="00C14B2F"/>
    <w:rsid w:val="00CA56BF"/>
    <w:rsid w:val="00D65D0F"/>
    <w:rsid w:val="00DB33D0"/>
    <w:rsid w:val="00DD7215"/>
    <w:rsid w:val="00E12475"/>
    <w:rsid w:val="00E25234"/>
    <w:rsid w:val="00F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18B4F1-466E-4A7E-8945-85A8988C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83" w:lineRule="auto"/>
      <w:ind w:firstLine="10"/>
    </w:pPr>
    <w:rPr>
      <w:rFonts w:ascii="Arial" w:eastAsia="Arial" w:hAnsi="Arial" w:cs="Arial"/>
      <w:sz w:val="19"/>
      <w:szCs w:val="19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286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2" w:lineRule="auto"/>
    </w:pPr>
    <w:rPr>
      <w:rFonts w:ascii="Arial" w:eastAsia="Arial" w:hAnsi="Arial" w:cs="Arial"/>
      <w:sz w:val="19"/>
      <w:szCs w:val="19"/>
    </w:rPr>
  </w:style>
  <w:style w:type="paragraph" w:styleId="aa">
    <w:name w:val="No Spacing"/>
    <w:uiPriority w:val="1"/>
    <w:qFormat/>
    <w:rsid w:val="00FC1FB0"/>
    <w:rPr>
      <w:color w:val="000000"/>
    </w:rPr>
  </w:style>
  <w:style w:type="paragraph" w:styleId="ab">
    <w:name w:val="footer"/>
    <w:basedOn w:val="a"/>
    <w:link w:val="ac"/>
    <w:uiPriority w:val="99"/>
    <w:unhideWhenUsed/>
    <w:rsid w:val="00FC1F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1FB0"/>
    <w:rPr>
      <w:color w:val="000000"/>
    </w:rPr>
  </w:style>
  <w:style w:type="paragraph" w:styleId="ad">
    <w:name w:val="header"/>
    <w:basedOn w:val="a"/>
    <w:link w:val="ae"/>
    <w:uiPriority w:val="99"/>
    <w:unhideWhenUsed/>
    <w:rsid w:val="00FC1F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1FB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2020-09-30T10:36:00Z</dcterms:created>
  <dcterms:modified xsi:type="dcterms:W3CDTF">2020-09-30T10:36:00Z</dcterms:modified>
</cp:coreProperties>
</file>